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A19271" w14:textId="77777777" w:rsidR="00967E2D" w:rsidRDefault="00000000">
      <w:pPr>
        <w:spacing w:after="200"/>
        <w:jc w:val="right"/>
      </w:pPr>
      <w:r>
        <w:rPr>
          <w:b/>
          <w:bCs/>
        </w:rPr>
        <w:t>Anexa nr. 1</w:t>
      </w:r>
      <w:r>
        <w:t xml:space="preserve"> la Regulamentul de organizare interna</w:t>
      </w:r>
    </w:p>
    <w:p w14:paraId="0F7BDFB5" w14:textId="77777777" w:rsidR="00967E2D" w:rsidRDefault="00000000">
      <w:pPr>
        <w:spacing w:after="60"/>
        <w:jc w:val="center"/>
      </w:pPr>
      <w:r>
        <w:rPr>
          <w:b/>
          <w:bCs/>
        </w:rPr>
        <w:t>ASOCIATIA CLUB SPORTIV „BASCHET STAR” ORADEA</w:t>
      </w:r>
    </w:p>
    <w:p w14:paraId="1E41D063" w14:textId="77777777" w:rsidR="00967E2D" w:rsidRDefault="00000000">
      <w:pPr>
        <w:spacing w:after="60"/>
        <w:jc w:val="center"/>
      </w:pPr>
      <w:r>
        <w:t>Sediu: Oradea, Str. Renasterii nr. 29A, jud. Bihor | CIF 31228794</w:t>
      </w:r>
    </w:p>
    <w:p w14:paraId="5DE43131" w14:textId="77777777" w:rsidR="00967E2D" w:rsidRDefault="00000000">
      <w:pPr>
        <w:spacing w:after="240"/>
        <w:jc w:val="center"/>
      </w:pPr>
      <w:r>
        <w:t>Inscrisa in Registrul special al asociatiilor si fundatiilor al Judecatoriei Oradea sub nr. 5/A/29.01.2013</w:t>
      </w:r>
    </w:p>
    <w:p w14:paraId="16400CBB" w14:textId="77777777" w:rsidR="00967E2D" w:rsidRDefault="00000000">
      <w:pPr>
        <w:spacing w:after="300"/>
        <w:jc w:val="center"/>
      </w:pPr>
      <w:r>
        <w:rPr>
          <w:b/>
          <w:bCs/>
          <w:sz w:val="26"/>
          <w:szCs w:val="26"/>
        </w:rPr>
        <w:t>REGULI GENERALE DE DESFASURARE A ACTIVITATII SPORTIVE</w:t>
      </w:r>
    </w:p>
    <w:p w14:paraId="323512F0" w14:textId="77777777" w:rsidR="00967E2D" w:rsidRDefault="00000000">
      <w:pPr>
        <w:keepNext/>
        <w:spacing w:before="260" w:after="140"/>
        <w:jc w:val="center"/>
      </w:pPr>
      <w:r>
        <w:rPr>
          <w:b/>
          <w:bCs/>
          <w:sz w:val="24"/>
          <w:szCs w:val="24"/>
        </w:rPr>
        <w:t>I. REGULI PRIVIND SIGURANTA SI SANATATEA SPORTIVILOR</w:t>
      </w:r>
    </w:p>
    <w:p w14:paraId="39245316" w14:textId="77777777" w:rsidR="00967E2D" w:rsidRDefault="00000000">
      <w:pPr>
        <w:keepNext/>
        <w:spacing w:before="140" w:after="70"/>
      </w:pPr>
      <w:r>
        <w:rPr>
          <w:b/>
          <w:bCs/>
        </w:rPr>
        <w:t>Art. 1. Starea de sanatate</w:t>
      </w:r>
    </w:p>
    <w:p w14:paraId="41943AEC" w14:textId="77777777" w:rsidR="00967E2D" w:rsidRDefault="00000000">
      <w:pPr>
        <w:spacing w:after="100" w:line="264" w:lineRule="auto"/>
        <w:jc w:val="both"/>
      </w:pPr>
      <w:r>
        <w:t>(1) Sportivii participa la activitate numai cu aviz medical valabil, potrivit art. 9 din Regulament.</w:t>
      </w:r>
    </w:p>
    <w:p w14:paraId="6EA557F5" w14:textId="77777777" w:rsidR="00967E2D" w:rsidRDefault="00000000">
      <w:pPr>
        <w:spacing w:after="100" w:line="264" w:lineRule="auto"/>
        <w:jc w:val="both"/>
      </w:pPr>
      <w:r>
        <w:t>(2) Sportivul care are scutire medicala respecta recomandarile medicului. Parintele informeaza antrenorul in prealabil.</w:t>
      </w:r>
    </w:p>
    <w:p w14:paraId="582C453E" w14:textId="77777777" w:rsidR="00967E2D" w:rsidRDefault="00000000">
      <w:pPr>
        <w:spacing w:after="100" w:line="264" w:lineRule="auto"/>
        <w:jc w:val="both"/>
      </w:pPr>
      <w:r>
        <w:t>(3) Sportivul care prezinta simptome ale unei boli transmisibile nu participa la activitate pana la vindecare.</w:t>
      </w:r>
    </w:p>
    <w:p w14:paraId="35694373" w14:textId="77777777" w:rsidR="00967E2D" w:rsidRDefault="00000000">
      <w:pPr>
        <w:spacing w:after="100" w:line="264" w:lineRule="auto"/>
        <w:jc w:val="both"/>
      </w:pPr>
      <w:r>
        <w:t>(4) Sportivul intrerupe imediat activitatea si anunta antrenorul in cazul oricarui disconfort fizic, ameteli, dureri sau semne de accidentare.</w:t>
      </w:r>
    </w:p>
    <w:p w14:paraId="224D6A25" w14:textId="77777777" w:rsidR="00967E2D" w:rsidRDefault="00000000">
      <w:pPr>
        <w:keepNext/>
        <w:spacing w:before="140" w:after="70"/>
      </w:pPr>
      <w:r>
        <w:rPr>
          <w:b/>
          <w:bCs/>
        </w:rPr>
        <w:t>Art. 2. Reguli de siguranta in sala</w:t>
      </w:r>
    </w:p>
    <w:p w14:paraId="0EEDDF57" w14:textId="77777777" w:rsidR="00967E2D" w:rsidRDefault="00000000">
      <w:pPr>
        <w:spacing w:after="100" w:line="264" w:lineRule="auto"/>
        <w:jc w:val="both"/>
      </w:pPr>
      <w:r>
        <w:t>Sportivii au urmatoarele obligatii:</w:t>
      </w:r>
    </w:p>
    <w:p w14:paraId="569DD489" w14:textId="77777777" w:rsidR="00967E2D" w:rsidRDefault="00000000">
      <w:pPr>
        <w:spacing w:after="50" w:line="264" w:lineRule="auto"/>
        <w:ind w:left="567" w:hanging="340"/>
        <w:jc w:val="both"/>
      </w:pPr>
      <w:r>
        <w:t>a) sa intre in sala de joc numai in prezenta antrenorului si sa execute numai exercitiile indicate de acesta;</w:t>
      </w:r>
    </w:p>
    <w:p w14:paraId="7FEF73FE" w14:textId="77777777" w:rsidR="00967E2D" w:rsidRDefault="00000000">
      <w:pPr>
        <w:spacing w:after="50" w:line="264" w:lineRule="auto"/>
        <w:ind w:left="567" w:hanging="340"/>
        <w:jc w:val="both"/>
      </w:pPr>
      <w:r>
        <w:t>b) sa solicite ajutor sau lamuriri pentru exercitiile pe care le considera dificile ori pe care nu le-au inteles;</w:t>
      </w:r>
    </w:p>
    <w:p w14:paraId="2041CA84" w14:textId="77777777" w:rsidR="00967E2D" w:rsidRDefault="00000000">
      <w:pPr>
        <w:spacing w:after="50" w:line="264" w:lineRule="auto"/>
        <w:ind w:left="567" w:hanging="340"/>
        <w:jc w:val="both"/>
      </w:pPr>
      <w:r>
        <w:t>c) sa nu utilizeze aparatele si materialele sportive fara acordul antrenorului;</w:t>
      </w:r>
    </w:p>
    <w:p w14:paraId="1702EB85" w14:textId="77777777" w:rsidR="00967E2D" w:rsidRDefault="00000000">
      <w:pPr>
        <w:spacing w:after="50" w:line="264" w:lineRule="auto"/>
        <w:ind w:left="567" w:hanging="340"/>
        <w:jc w:val="both"/>
      </w:pPr>
      <w:r>
        <w:t>d) sa semnaleze antrenorului orice defectiune a panourilor, cosurilor, suprafetei de joc, iluminatului sau a altor instalatii;</w:t>
      </w:r>
    </w:p>
    <w:p w14:paraId="6611FE51" w14:textId="77777777" w:rsidR="00967E2D" w:rsidRDefault="00000000">
      <w:pPr>
        <w:spacing w:after="50" w:line="264" w:lineRule="auto"/>
        <w:ind w:left="567" w:hanging="340"/>
        <w:jc w:val="both"/>
      </w:pPr>
      <w:r>
        <w:t>e) sa nu intervina asupra instalatiilor electrice, sanitare sau a altor elemente tehnice ale salii;</w:t>
      </w:r>
    </w:p>
    <w:p w14:paraId="5B5661AF" w14:textId="77777777" w:rsidR="00967E2D" w:rsidRDefault="00000000">
      <w:pPr>
        <w:spacing w:after="50" w:line="264" w:lineRule="auto"/>
        <w:ind w:left="567" w:hanging="340"/>
        <w:jc w:val="both"/>
      </w:pPr>
      <w:r>
        <w:t>f) sa nu agate sau sa ancoreze aparate (inele, franghii, scari etc.) de elemente de constructie ale salii care nu sunt destinate acestui scop;</w:t>
      </w:r>
    </w:p>
    <w:p w14:paraId="1BEE64DF" w14:textId="77777777" w:rsidR="00967E2D" w:rsidRDefault="00000000">
      <w:pPr>
        <w:spacing w:after="50" w:line="264" w:lineRule="auto"/>
        <w:ind w:left="567" w:hanging="340"/>
        <w:jc w:val="both"/>
      </w:pPr>
      <w:r>
        <w:t>g) sa nu alerge pe scari si in vestiare, sa nu impinga alti sportivi si sa nu faca glume periculoase;</w:t>
      </w:r>
    </w:p>
    <w:p w14:paraId="23A080E0" w14:textId="77777777" w:rsidR="00967E2D" w:rsidRDefault="00000000">
      <w:pPr>
        <w:spacing w:after="50" w:line="264" w:lineRule="auto"/>
        <w:ind w:left="567" w:hanging="340"/>
        <w:jc w:val="both"/>
      </w:pPr>
      <w:r>
        <w:t>h) sa nu poarte in timpul activitatii bijuterii, ceasuri, cercei sau alte obiecte care pot provoca accidentari si sa nu mestece guma.</w:t>
      </w:r>
    </w:p>
    <w:p w14:paraId="5F7CDE40" w14:textId="77777777" w:rsidR="00967E2D" w:rsidRDefault="00000000">
      <w:pPr>
        <w:keepNext/>
        <w:spacing w:before="140" w:after="70"/>
      </w:pPr>
      <w:r>
        <w:rPr>
          <w:b/>
          <w:bCs/>
        </w:rPr>
        <w:t>Art. 3. Masuri de autoprotectie</w:t>
      </w:r>
    </w:p>
    <w:p w14:paraId="54672506" w14:textId="77777777" w:rsidR="00967E2D" w:rsidRDefault="00000000">
      <w:pPr>
        <w:spacing w:after="100" w:line="264" w:lineRule="auto"/>
        <w:jc w:val="both"/>
      </w:pPr>
      <w:r>
        <w:t>Pentru prevenirea accidentarilor, sportivii au urmatoarele obligatii:</w:t>
      </w:r>
    </w:p>
    <w:p w14:paraId="140446FA" w14:textId="77777777" w:rsidR="00967E2D" w:rsidRDefault="00000000">
      <w:pPr>
        <w:spacing w:after="50" w:line="264" w:lineRule="auto"/>
        <w:ind w:left="567" w:hanging="340"/>
        <w:jc w:val="both"/>
      </w:pPr>
      <w:r>
        <w:t>a) sa efectueze incalzirea condusa de antrenor inaintea oricarui efort si revenirea la finalul activitatii;</w:t>
      </w:r>
    </w:p>
    <w:p w14:paraId="0323989A" w14:textId="77777777" w:rsidR="00967E2D" w:rsidRDefault="00000000">
      <w:pPr>
        <w:spacing w:after="50" w:line="264" w:lineRule="auto"/>
        <w:ind w:left="567" w:hanging="340"/>
        <w:jc w:val="both"/>
      </w:pPr>
      <w:r>
        <w:t>b) sa nu se agate de inel sau de panou si sa nu se urce pe suporturile panourilor;</w:t>
      </w:r>
    </w:p>
    <w:p w14:paraId="07A1ECC5" w14:textId="77777777" w:rsidR="00967E2D" w:rsidRDefault="00000000">
      <w:pPr>
        <w:spacing w:after="50" w:line="264" w:lineRule="auto"/>
        <w:ind w:left="567" w:hanging="340"/>
        <w:jc w:val="both"/>
      </w:pPr>
      <w:r>
        <w:t>c) sa nu arunce mingi spre cos sau spre alti sportivi in timp ce se executa alte exercitii sau in timpul explicatiilor antrenorului;</w:t>
      </w:r>
    </w:p>
    <w:p w14:paraId="6A04E41C" w14:textId="77777777" w:rsidR="00967E2D" w:rsidRDefault="00000000">
      <w:pPr>
        <w:spacing w:after="50" w:line="264" w:lineRule="auto"/>
        <w:ind w:left="567" w:hanging="340"/>
        <w:jc w:val="both"/>
      </w:pPr>
      <w:r>
        <w:t>d) sa indeparteze de pe suprafata de joc mingile ratacite si sa opreasca exercitiul cand o minge sau un obiect se afla in zona de lucru;</w:t>
      </w:r>
    </w:p>
    <w:p w14:paraId="58AFECE3" w14:textId="77777777" w:rsidR="00967E2D" w:rsidRDefault="00000000">
      <w:pPr>
        <w:spacing w:after="50" w:line="264" w:lineRule="auto"/>
        <w:ind w:left="567" w:hanging="340"/>
        <w:jc w:val="both"/>
      </w:pPr>
      <w:r>
        <w:t>e) sa pastreze distanta fata de pereti, banci si alte obstacole din jurul terenului;</w:t>
      </w:r>
    </w:p>
    <w:p w14:paraId="701FB281" w14:textId="77777777" w:rsidR="00967E2D" w:rsidRDefault="00000000">
      <w:pPr>
        <w:spacing w:after="50" w:line="264" w:lineRule="auto"/>
        <w:ind w:left="567" w:hanging="340"/>
        <w:jc w:val="both"/>
      </w:pPr>
      <w:r>
        <w:t>f) sa aiba sireturile legate, unghiile taiate scurt si, daca poarta ochelari, sa foloseasca ochelari de protectie pentru sport;</w:t>
      </w:r>
    </w:p>
    <w:p w14:paraId="0B0FEA3D" w14:textId="77777777" w:rsidR="00967E2D" w:rsidRDefault="00000000">
      <w:pPr>
        <w:spacing w:after="50" w:line="264" w:lineRule="auto"/>
        <w:ind w:left="567" w:hanging="340"/>
        <w:jc w:val="both"/>
      </w:pPr>
      <w:r>
        <w:t>g) sa se hidrateze in pauzele stabilite de antrenor.</w:t>
      </w:r>
    </w:p>
    <w:p w14:paraId="7C99E4DF" w14:textId="77777777" w:rsidR="00967E2D" w:rsidRDefault="00000000">
      <w:pPr>
        <w:keepNext/>
        <w:spacing w:before="140" w:after="70"/>
      </w:pPr>
      <w:r>
        <w:rPr>
          <w:b/>
          <w:bCs/>
        </w:rPr>
        <w:lastRenderedPageBreak/>
        <w:t>Art. 4. Accidentarile</w:t>
      </w:r>
    </w:p>
    <w:p w14:paraId="36EE407D" w14:textId="77777777" w:rsidR="00967E2D" w:rsidRDefault="00000000">
      <w:pPr>
        <w:spacing w:after="100" w:line="264" w:lineRule="auto"/>
        <w:jc w:val="both"/>
      </w:pPr>
      <w:r>
        <w:t>(1) In cazul unei accidentari, antrenorul acorda primul ajutor in limita pregatirii sale si apeleaza numarul unic de urgenta 112 atunci cand situatia o impune.</w:t>
      </w:r>
    </w:p>
    <w:p w14:paraId="6D2CD074" w14:textId="77777777" w:rsidR="00967E2D" w:rsidRDefault="00000000">
      <w:pPr>
        <w:spacing w:after="100" w:line="264" w:lineRule="auto"/>
        <w:jc w:val="both"/>
      </w:pPr>
      <w:r>
        <w:t>(2) Antrenorul informeaza de indata parintii si conducerea Asociatiei. Incidentul se consemneaza in scris in aceeasi zi.</w:t>
      </w:r>
    </w:p>
    <w:p w14:paraId="6B45D232" w14:textId="77777777" w:rsidR="00967E2D" w:rsidRDefault="00000000">
      <w:pPr>
        <w:spacing w:after="100" w:line="264" w:lineRule="auto"/>
        <w:jc w:val="both"/>
      </w:pPr>
      <w:r>
        <w:t>(3) Reluarea activitatii dupa o accidentare care a necesitat ingrijiri medicale se face numai cu acordul medicului.</w:t>
      </w:r>
    </w:p>
    <w:p w14:paraId="709DC345" w14:textId="77777777" w:rsidR="00967E2D" w:rsidRDefault="00000000">
      <w:pPr>
        <w:keepNext/>
        <w:spacing w:before="260" w:after="140"/>
        <w:jc w:val="center"/>
      </w:pPr>
      <w:r>
        <w:rPr>
          <w:b/>
          <w:bCs/>
          <w:sz w:val="24"/>
          <w:szCs w:val="24"/>
        </w:rPr>
        <w:t>II. OBLIGATIILE SPORTIVILOR</w:t>
      </w:r>
    </w:p>
    <w:p w14:paraId="6F5918B0" w14:textId="77777777" w:rsidR="00967E2D" w:rsidRDefault="00000000">
      <w:pPr>
        <w:keepNext/>
        <w:spacing w:before="140" w:after="70"/>
      </w:pPr>
      <w:r>
        <w:rPr>
          <w:b/>
          <w:bCs/>
        </w:rPr>
        <w:t>Art. 5. Disciplina si comportamentul</w:t>
      </w:r>
    </w:p>
    <w:p w14:paraId="4815040F" w14:textId="77777777" w:rsidR="00967E2D" w:rsidRDefault="00000000">
      <w:pPr>
        <w:spacing w:after="100" w:line="264" w:lineRule="auto"/>
        <w:jc w:val="both"/>
      </w:pPr>
      <w:r>
        <w:t>Sportivii au urmatoarele obligatii:</w:t>
      </w:r>
    </w:p>
    <w:p w14:paraId="6949917B" w14:textId="77777777" w:rsidR="00967E2D" w:rsidRDefault="00000000">
      <w:pPr>
        <w:spacing w:after="50" w:line="264" w:lineRule="auto"/>
        <w:ind w:left="567" w:hanging="340"/>
        <w:jc w:val="both"/>
      </w:pPr>
      <w:r>
        <w:t>a) sa fie punctuali la antrenamente si competitii si sa nu paraseasca sala sau locul activitatii fara acordul antrenorului;</w:t>
      </w:r>
    </w:p>
    <w:p w14:paraId="465F1A50" w14:textId="77777777" w:rsidR="00967E2D" w:rsidRDefault="00000000">
      <w:pPr>
        <w:spacing w:after="50" w:line="264" w:lineRule="auto"/>
        <w:ind w:left="567" w:hanging="340"/>
        <w:jc w:val="both"/>
      </w:pPr>
      <w:r>
        <w:t>b) sa urmeze indicatiile antrenorului in timpul antrenamentelor si competitiilor. Autoritatea tehnico-tactica apartine antrenorului;</w:t>
      </w:r>
    </w:p>
    <w:p w14:paraId="498147DA" w14:textId="77777777" w:rsidR="00967E2D" w:rsidRDefault="00000000">
      <w:pPr>
        <w:spacing w:after="50" w:line="264" w:lineRule="auto"/>
        <w:ind w:left="567" w:hanging="340"/>
        <w:jc w:val="both"/>
      </w:pPr>
      <w:r>
        <w:t>c) sa manifeste un comportament respectuos fata de antrenori, colegi, parinti, adversari, arbitri si spectatori si sa nu foloseasca limbaj inadecvat;</w:t>
      </w:r>
    </w:p>
    <w:p w14:paraId="7FAE5966" w14:textId="77777777" w:rsidR="00967E2D" w:rsidRDefault="00000000">
      <w:pPr>
        <w:spacing w:after="50" w:line="264" w:lineRule="auto"/>
        <w:ind w:left="567" w:hanging="340"/>
        <w:jc w:val="both"/>
      </w:pPr>
      <w:r>
        <w:t>d) sa nu recurga la violenta fizica sau verbala si sa nu umileasca, sa nu excluda si sa nu hartuiasca alti sportivi, inclusiv prin mesaje sau in mediul online;</w:t>
      </w:r>
    </w:p>
    <w:p w14:paraId="5EA88AC6" w14:textId="77777777" w:rsidR="00967E2D" w:rsidRDefault="00000000">
      <w:pPr>
        <w:spacing w:after="50" w:line="264" w:lineRule="auto"/>
        <w:ind w:left="567" w:hanging="340"/>
        <w:jc w:val="both"/>
      </w:pPr>
      <w:r>
        <w:t>e) sa anunte antrenorul daca sunt victime ale unui comportament de acest fel sau daca observa un astfel de comportament fata de un coleg;</w:t>
      </w:r>
    </w:p>
    <w:p w14:paraId="02E0BD5A" w14:textId="77777777" w:rsidR="00967E2D" w:rsidRDefault="00000000">
      <w:pPr>
        <w:spacing w:after="50" w:line="264" w:lineRule="auto"/>
        <w:ind w:left="567" w:hanging="340"/>
        <w:jc w:val="both"/>
      </w:pPr>
      <w:r>
        <w:t>f) sa mentina ordinea si curatenia in sala, vestiare si grupurile sanitare si sa utilizeze responsabil spatiile comune;</w:t>
      </w:r>
    </w:p>
    <w:p w14:paraId="02CCDCFF" w14:textId="77777777" w:rsidR="00967E2D" w:rsidRDefault="00000000">
      <w:pPr>
        <w:spacing w:after="50" w:line="264" w:lineRule="auto"/>
        <w:ind w:left="567" w:hanging="340"/>
        <w:jc w:val="both"/>
      </w:pPr>
      <w:r>
        <w:t>g) sa nu fumeze si sa nu consume bauturi alcoolice, droguri sau alte substante interzise.</w:t>
      </w:r>
    </w:p>
    <w:p w14:paraId="0846D811" w14:textId="77777777" w:rsidR="00967E2D" w:rsidRDefault="00000000">
      <w:pPr>
        <w:keepNext/>
        <w:spacing w:before="140" w:after="70"/>
      </w:pPr>
      <w:r>
        <w:rPr>
          <w:b/>
          <w:bCs/>
        </w:rPr>
        <w:t>Art. 6. Echipamentul</w:t>
      </w:r>
    </w:p>
    <w:p w14:paraId="20DBBBD8" w14:textId="77777777" w:rsidR="00967E2D" w:rsidRDefault="00000000">
      <w:pPr>
        <w:spacing w:after="100" w:line="264" w:lineRule="auto"/>
        <w:jc w:val="both"/>
      </w:pPr>
      <w:r>
        <w:t>(1) La antrenamente, sportivii poarta echipament sportiv curat si adecvat: tricou sau maiou, sort sau trening si incaltaminte curata de sala, folosita numai in interior. Se recomanda prosop, apa si un tricou de schimb.</w:t>
      </w:r>
    </w:p>
    <w:p w14:paraId="28C21E1D" w14:textId="77777777" w:rsidR="00967E2D" w:rsidRDefault="00000000">
      <w:pPr>
        <w:spacing w:after="100" w:line="264" w:lineRule="auto"/>
        <w:jc w:val="both"/>
      </w:pPr>
      <w:r>
        <w:t>(2) La competitiile oficiale, sportivii poarta echipamentul oficial al Asociatiei.</w:t>
      </w:r>
    </w:p>
    <w:p w14:paraId="3A09FB3A" w14:textId="77777777" w:rsidR="00967E2D" w:rsidRDefault="00000000">
      <w:pPr>
        <w:spacing w:after="100" w:line="264" w:lineRule="auto"/>
        <w:jc w:val="both"/>
      </w:pPr>
      <w:r>
        <w:t>(3) Sportivii pastreaza in bune conditii echipamentul si materialele sportive puse la dispozitie de Asociatie.</w:t>
      </w:r>
    </w:p>
    <w:p w14:paraId="2BF7BEDB" w14:textId="77777777" w:rsidR="00967E2D" w:rsidRDefault="00000000">
      <w:pPr>
        <w:keepNext/>
        <w:spacing w:before="140" w:after="70"/>
      </w:pPr>
      <w:r>
        <w:rPr>
          <w:b/>
          <w:bCs/>
        </w:rPr>
        <w:t>Art. 7. Participarea la competitii</w:t>
      </w:r>
    </w:p>
    <w:p w14:paraId="5A61A8C8" w14:textId="77777777" w:rsidR="00967E2D" w:rsidRDefault="00000000">
      <w:pPr>
        <w:spacing w:after="100" w:line="264" w:lineRule="auto"/>
        <w:jc w:val="both"/>
      </w:pPr>
      <w:r>
        <w:t>(1) La jocurile programate, sportivii se prezinta cu 60 de minute inainte de ora de incepere, in tinuta de prezentare a Asociatiei.</w:t>
      </w:r>
    </w:p>
    <w:p w14:paraId="6F94D699" w14:textId="77777777" w:rsidR="00967E2D" w:rsidRDefault="00000000">
      <w:pPr>
        <w:spacing w:after="100" w:line="264" w:lineRule="auto"/>
        <w:jc w:val="both"/>
      </w:pPr>
      <w:r>
        <w:t>(2) Sportivii respecta regulile jocului, regulamentul competitiei si deciziile arbitrilor si manifesta spirit de fair-play pe toata durata incalzirii, a jocului si dupa incheierea acestuia.</w:t>
      </w:r>
    </w:p>
    <w:p w14:paraId="3BF99289" w14:textId="77777777" w:rsidR="00967E2D" w:rsidRDefault="00000000">
      <w:pPr>
        <w:spacing w:after="100" w:line="264" w:lineRule="auto"/>
        <w:jc w:val="both"/>
      </w:pPr>
      <w:r>
        <w:t>(3) Se recomanda ca ultima masa sa fie servita cu cel putin 120 de minute inainte de joc si evitarea bauturilor carbogazoase, a bauturilor indulcite si a dulciurilor.</w:t>
      </w:r>
    </w:p>
    <w:p w14:paraId="70775B6C" w14:textId="77777777" w:rsidR="00967E2D" w:rsidRDefault="00000000">
      <w:pPr>
        <w:spacing w:after="100" w:line="264" w:lineRule="auto"/>
        <w:jc w:val="both"/>
      </w:pPr>
      <w:r>
        <w:t>(4) Sportivii legitimati nu participa la antrenamente sau jocuri ale altor echipe, in tara sau in strainatate, fara acordul scris al Asociatiei, in masura in care regulamentele federatiei sportive nationale prevad astfel.</w:t>
      </w:r>
    </w:p>
    <w:p w14:paraId="2DFB2D48" w14:textId="77777777" w:rsidR="00967E2D" w:rsidRDefault="00000000">
      <w:pPr>
        <w:keepNext/>
        <w:spacing w:before="140" w:after="70"/>
      </w:pPr>
      <w:r>
        <w:rPr>
          <w:b/>
          <w:bCs/>
        </w:rPr>
        <w:t>Art. 8. Bunurile personale si prejudiciile</w:t>
      </w:r>
    </w:p>
    <w:p w14:paraId="1804DE21" w14:textId="77777777" w:rsidR="00967E2D" w:rsidRDefault="00000000">
      <w:pPr>
        <w:spacing w:after="100" w:line="264" w:lineRule="auto"/>
        <w:jc w:val="both"/>
      </w:pPr>
      <w:r>
        <w:t>(1) Sportivii nu lasa obiecte de valoare nesupravegheate in vestiare. Antrenorii nu au obligatia de a pastra bunurile personale ale sportivilor.</w:t>
      </w:r>
    </w:p>
    <w:p w14:paraId="0DCA4998" w14:textId="77777777" w:rsidR="00967E2D" w:rsidRDefault="00000000">
      <w:pPr>
        <w:spacing w:after="100" w:line="264" w:lineRule="auto"/>
        <w:jc w:val="both"/>
      </w:pPr>
      <w:r>
        <w:lastRenderedPageBreak/>
        <w:t>(2) Prejudiciile cauzate de sportivi bunurilor Asociatiei, ale bazelor sportive sau ale tertilor se repara potrivit Codului civil.</w:t>
      </w:r>
    </w:p>
    <w:p w14:paraId="24760923" w14:textId="77777777" w:rsidR="00967E2D" w:rsidRDefault="00000000">
      <w:pPr>
        <w:keepNext/>
        <w:spacing w:before="260" w:after="140"/>
        <w:jc w:val="center"/>
      </w:pPr>
      <w:r>
        <w:rPr>
          <w:b/>
          <w:bCs/>
          <w:sz w:val="24"/>
          <w:szCs w:val="24"/>
        </w:rPr>
        <w:t>III. OBLIGATIILE PARINTILOR</w:t>
      </w:r>
    </w:p>
    <w:p w14:paraId="5F49510A" w14:textId="77777777" w:rsidR="00967E2D" w:rsidRDefault="00000000">
      <w:pPr>
        <w:keepNext/>
        <w:spacing w:before="140" w:after="70"/>
      </w:pPr>
      <w:r>
        <w:rPr>
          <w:b/>
          <w:bCs/>
        </w:rPr>
        <w:t>Art. 9. Aducerea si preluarea copiilor</w:t>
      </w:r>
    </w:p>
    <w:p w14:paraId="1AB6D7DC" w14:textId="77777777" w:rsidR="00967E2D" w:rsidRDefault="00000000">
      <w:pPr>
        <w:spacing w:after="100" w:line="264" w:lineRule="auto"/>
        <w:jc w:val="both"/>
      </w:pPr>
      <w:r>
        <w:t>(1) Parintii aduc copilul la ora stabilita si il preiau la incheierea activitatii. Supravegherea copilului inainte de inceperea si dupa incheierea activitatii revine parintilor.</w:t>
      </w:r>
    </w:p>
    <w:p w14:paraId="7383C39F" w14:textId="77777777" w:rsidR="00967E2D" w:rsidRDefault="00000000">
      <w:pPr>
        <w:spacing w:after="100" w:line="264" w:lineRule="auto"/>
        <w:jc w:val="both"/>
      </w:pPr>
      <w:r>
        <w:t>(2) Antrenorul preda copilul numai parintilor sau persoanelor autorizate in scris prin fisa de inscriere ori printr-o comunicare ulterioara. Antrenorul nu paraseste locul activitatii pana la preluarea tuturor copiilor minori.</w:t>
      </w:r>
    </w:p>
    <w:p w14:paraId="20F4AD84" w14:textId="77777777" w:rsidR="00967E2D" w:rsidRDefault="00000000">
      <w:pPr>
        <w:spacing w:after="100" w:line="264" w:lineRule="auto"/>
        <w:jc w:val="both"/>
      </w:pPr>
      <w:r>
        <w:t>(3) Copilul poate pleca neinsotit numai pe baza acordului scris al parintelui.</w:t>
      </w:r>
    </w:p>
    <w:p w14:paraId="65B15314" w14:textId="77777777" w:rsidR="00967E2D" w:rsidRDefault="00000000">
      <w:pPr>
        <w:spacing w:after="100" w:line="264" w:lineRule="auto"/>
        <w:jc w:val="both"/>
      </w:pPr>
      <w:r>
        <w:t>(4) Parintii anunta antrenorul in cazul in care intarzie la preluarea copilului.</w:t>
      </w:r>
    </w:p>
    <w:p w14:paraId="5ECD13F6" w14:textId="77777777" w:rsidR="00967E2D" w:rsidRDefault="00000000">
      <w:pPr>
        <w:keepNext/>
        <w:spacing w:before="140" w:after="70"/>
      </w:pPr>
      <w:r>
        <w:rPr>
          <w:b/>
          <w:bCs/>
        </w:rPr>
        <w:t>Art. 10. Informarea Asociatiei</w:t>
      </w:r>
    </w:p>
    <w:p w14:paraId="7C839B35" w14:textId="77777777" w:rsidR="00967E2D" w:rsidRDefault="00000000">
      <w:pPr>
        <w:spacing w:after="100" w:line="264" w:lineRule="auto"/>
        <w:jc w:val="both"/>
      </w:pPr>
      <w:r>
        <w:t>Parintii au urmatoarele obligatii:</w:t>
      </w:r>
    </w:p>
    <w:p w14:paraId="5FE62E19" w14:textId="77777777" w:rsidR="00967E2D" w:rsidRDefault="00000000">
      <w:pPr>
        <w:spacing w:after="50" w:line="264" w:lineRule="auto"/>
        <w:ind w:left="567" w:hanging="340"/>
        <w:jc w:val="both"/>
      </w:pPr>
      <w:r>
        <w:t>a) sa informeze antrenorul despre starea de sanatate a copilului, despre orice afectiune, alergie sau tratament si despre orice restrictie medicala;</w:t>
      </w:r>
    </w:p>
    <w:p w14:paraId="1C835A03" w14:textId="77777777" w:rsidR="00967E2D" w:rsidRDefault="00000000">
      <w:pPr>
        <w:spacing w:after="50" w:line="264" w:lineRule="auto"/>
        <w:ind w:left="567" w:hanging="340"/>
        <w:jc w:val="both"/>
      </w:pPr>
      <w:r>
        <w:t>b) sa anunte antrenorul, in prealabil, despre absentele copilului;</w:t>
      </w:r>
    </w:p>
    <w:p w14:paraId="7620F243" w14:textId="77777777" w:rsidR="00967E2D" w:rsidRDefault="00000000">
      <w:pPr>
        <w:spacing w:after="50" w:line="264" w:lineRule="auto"/>
        <w:ind w:left="567" w:hanging="340"/>
        <w:jc w:val="both"/>
      </w:pPr>
      <w:r>
        <w:t>c) sa comunice orice modificare a datelor de contact si a persoanelor autorizate sa preia copilul;</w:t>
      </w:r>
    </w:p>
    <w:p w14:paraId="68FAF7FD" w14:textId="77777777" w:rsidR="00967E2D" w:rsidRDefault="00000000">
      <w:pPr>
        <w:spacing w:after="50" w:line="264" w:lineRule="auto"/>
        <w:ind w:left="567" w:hanging="340"/>
        <w:jc w:val="both"/>
      </w:pPr>
      <w:r>
        <w:t>d) sa informeze antrenorul despre situatiile care pot influenta starea sau comportamentul copilului in activitate, in masura in care considera necesar.</w:t>
      </w:r>
    </w:p>
    <w:p w14:paraId="7F08844A" w14:textId="77777777" w:rsidR="00967E2D" w:rsidRDefault="00000000">
      <w:pPr>
        <w:keepNext/>
        <w:spacing w:before="140" w:after="70"/>
      </w:pPr>
      <w:r>
        <w:rPr>
          <w:b/>
          <w:bCs/>
        </w:rPr>
        <w:t>Art. 11. Relatia cu antrenorii</w:t>
      </w:r>
    </w:p>
    <w:p w14:paraId="04C813DB" w14:textId="77777777" w:rsidR="00967E2D" w:rsidRDefault="00000000">
      <w:pPr>
        <w:spacing w:after="100" w:line="264" w:lineRule="auto"/>
        <w:jc w:val="both"/>
      </w:pPr>
      <w:r>
        <w:t>(1) Parintii se adreseaza antrenorului dupa incheierea antrenamentului. Problemele nerezolvate se adreseaza antrenorului principal sau Presedintelui Asociatiei.</w:t>
      </w:r>
    </w:p>
    <w:p w14:paraId="0AAE6D89" w14:textId="77777777" w:rsidR="00967E2D" w:rsidRDefault="00000000">
      <w:pPr>
        <w:spacing w:after="100" w:line="264" w:lineRule="auto"/>
        <w:jc w:val="both"/>
      </w:pPr>
      <w:r>
        <w:t>(2) Parintii respecta faptul ca antrenorii aplica metodologia de pregatire a Asociatiei si nu dau indicatii tehnice sportivilor in timpul antrenamentelor sau al jocurilor.</w:t>
      </w:r>
    </w:p>
    <w:p w14:paraId="60ACE45A" w14:textId="77777777" w:rsidR="00967E2D" w:rsidRDefault="00000000">
      <w:pPr>
        <w:spacing w:after="100" w:line="264" w:lineRule="auto"/>
        <w:jc w:val="both"/>
      </w:pPr>
      <w:r>
        <w:t>(3) Deciziile privind componenta echipelor si timpul de joc apartin antrenorului.</w:t>
      </w:r>
    </w:p>
    <w:p w14:paraId="63C14AC0" w14:textId="77777777" w:rsidR="00967E2D" w:rsidRDefault="00000000">
      <w:pPr>
        <w:keepNext/>
        <w:spacing w:before="140" w:after="70"/>
      </w:pPr>
      <w:r>
        <w:rPr>
          <w:b/>
          <w:bCs/>
        </w:rPr>
        <w:t>Art. 12. Accesul la antrenamente si jocuri</w:t>
      </w:r>
    </w:p>
    <w:p w14:paraId="095DA3D6" w14:textId="77777777" w:rsidR="00967E2D" w:rsidRDefault="00000000">
      <w:pPr>
        <w:spacing w:after="100" w:line="264" w:lineRule="auto"/>
        <w:jc w:val="both"/>
      </w:pPr>
      <w:r>
        <w:t>(1) Parintii pot asista la antrenamente numai daca regulile bazei sportive permit acest lucru si daca prezenta lor nu perturba activitatea. Antrenorul poate restrictiona accesul, cu informarea parintilor.</w:t>
      </w:r>
    </w:p>
    <w:p w14:paraId="6862F46C" w14:textId="77777777" w:rsidR="00967E2D" w:rsidRDefault="00000000">
      <w:pPr>
        <w:spacing w:after="100" w:line="264" w:lineRule="auto"/>
        <w:jc w:val="both"/>
      </w:pPr>
      <w:r>
        <w:t>(2) Parintii pot urmari jocurile deschise accesului spectatorilor. Pe durata jocurilor, prezenta parintilor in apropierea bancii tehnice nu este permisa.</w:t>
      </w:r>
    </w:p>
    <w:p w14:paraId="3747CF77" w14:textId="77777777" w:rsidR="00967E2D" w:rsidRDefault="00000000">
      <w:pPr>
        <w:keepNext/>
        <w:spacing w:before="140" w:after="70"/>
      </w:pPr>
      <w:r>
        <w:rPr>
          <w:b/>
          <w:bCs/>
        </w:rPr>
        <w:t>Art. 13. Comportamentul si rolul educativ al parintilor</w:t>
      </w:r>
    </w:p>
    <w:p w14:paraId="58EEE836" w14:textId="77777777" w:rsidR="00967E2D" w:rsidRDefault="00000000">
      <w:pPr>
        <w:spacing w:after="100" w:line="264" w:lineRule="auto"/>
        <w:jc w:val="both"/>
      </w:pPr>
      <w:r>
        <w:t>Parintii au urmatoarele obligatii:</w:t>
      </w:r>
    </w:p>
    <w:p w14:paraId="604F539B" w14:textId="77777777" w:rsidR="00967E2D" w:rsidRDefault="00000000">
      <w:pPr>
        <w:spacing w:after="50" w:line="264" w:lineRule="auto"/>
        <w:ind w:left="567" w:hanging="340"/>
        <w:jc w:val="both"/>
      </w:pPr>
      <w:r>
        <w:t>a) sa contribuie la educatia sportiva si sociala a copiilor, incurajand cooperarea, respectul fata de ceilalti si gestionarea pasnica a conflictelor;</w:t>
      </w:r>
    </w:p>
    <w:p w14:paraId="5E47420A" w14:textId="77777777" w:rsidR="00967E2D" w:rsidRDefault="00000000">
      <w:pPr>
        <w:spacing w:after="50" w:line="264" w:lineRule="auto"/>
        <w:ind w:left="567" w:hanging="340"/>
        <w:jc w:val="both"/>
      </w:pPr>
      <w:r>
        <w:t>b) sa incurajeze sportivii cu o atitudine pozitiva si sa se abtina de la orice comportament ostil fata de adversari, arbitri, oficiali sau antrenori;</w:t>
      </w:r>
    </w:p>
    <w:p w14:paraId="6EBD6693" w14:textId="77777777" w:rsidR="00967E2D" w:rsidRDefault="00000000">
      <w:pPr>
        <w:spacing w:after="50" w:line="264" w:lineRule="auto"/>
        <w:ind w:left="567" w:hanging="340"/>
        <w:jc w:val="both"/>
      </w:pPr>
      <w:r>
        <w:t>c) sa nu tolereze si sa semnaleze comportamentele care afecteaza demnitatea sau drepturile sportivilor ori ale celorlalti participanti;</w:t>
      </w:r>
    </w:p>
    <w:p w14:paraId="731519A6" w14:textId="77777777" w:rsidR="00967E2D" w:rsidRDefault="00000000">
      <w:pPr>
        <w:spacing w:after="50" w:line="264" w:lineRule="auto"/>
        <w:ind w:left="567" w:hanging="340"/>
        <w:jc w:val="both"/>
      </w:pPr>
      <w:r>
        <w:t>d) sa nu fumeze si sa nu consume bauturi alcoolice in incinta bazelor sportive.</w:t>
      </w:r>
    </w:p>
    <w:p w14:paraId="0B85E613" w14:textId="77777777" w:rsidR="00967E2D" w:rsidRDefault="00000000">
      <w:pPr>
        <w:keepNext/>
        <w:spacing w:before="140" w:after="70"/>
      </w:pPr>
      <w:r>
        <w:rPr>
          <w:b/>
          <w:bCs/>
        </w:rPr>
        <w:t>Art. 14. Retragerea si transferul sportivilor</w:t>
      </w:r>
    </w:p>
    <w:p w14:paraId="2AD8289E" w14:textId="77777777" w:rsidR="00967E2D" w:rsidRDefault="00000000">
      <w:pPr>
        <w:spacing w:after="100" w:line="264" w:lineRule="auto"/>
        <w:jc w:val="both"/>
      </w:pPr>
      <w:r>
        <w:rPr>
          <w:color w:val="000000"/>
        </w:rPr>
        <w:t xml:space="preserve">(1) Parintele poate retrage oricand sportivul de la activitatile Asociatiei, prin informarea scrisa a antrenorului. Contributia pentru luna in curs se calculeaza pana la data retragerii, proportional cu </w:t>
      </w:r>
      <w:r>
        <w:rPr>
          <w:color w:val="000000"/>
        </w:rPr>
        <w:lastRenderedPageBreak/>
        <w:t>antrenamentele programate, cu exceptia costurilor individuale deja angajate si comunicate in prealabil parintelui.</w:t>
      </w:r>
    </w:p>
    <w:p w14:paraId="419AF457" w14:textId="77777777" w:rsidR="00967E2D" w:rsidRDefault="00000000">
      <w:pPr>
        <w:spacing w:after="100" w:line="264" w:lineRule="auto"/>
        <w:jc w:val="both"/>
      </w:pPr>
      <w:r>
        <w:t>(2) Pentru sportivii legitimati, transferul la o alta structura sportiva se face potrivit regulamentelor federatiei sportive nationale, inclusiv prevederilor privind grilele de transfer sau taxa de formare, daca acestea se aplica.</w:t>
      </w:r>
    </w:p>
    <w:p w14:paraId="709C7742" w14:textId="77777777" w:rsidR="00967E2D" w:rsidRDefault="00000000">
      <w:pPr>
        <w:spacing w:after="100" w:line="264" w:lineRule="auto"/>
        <w:jc w:val="both"/>
      </w:pPr>
      <w:r>
        <w:t>(3) Asociatia informeaza parintii, la inscriere si la cerere, asupra regulilor si sumelor aplicabile transferului.</w:t>
      </w:r>
    </w:p>
    <w:p w14:paraId="3D980E05" w14:textId="77777777" w:rsidR="00967E2D" w:rsidRDefault="00000000">
      <w:pPr>
        <w:keepNext/>
        <w:spacing w:before="260" w:after="140"/>
        <w:jc w:val="center"/>
      </w:pPr>
      <w:r>
        <w:rPr>
          <w:b/>
          <w:bCs/>
          <w:sz w:val="24"/>
          <w:szCs w:val="24"/>
        </w:rPr>
        <w:t>IV. OBLIGATIILE ANTRENORILOR SI INSOTITORILOR FATA DE SPORTIVI</w:t>
      </w:r>
    </w:p>
    <w:p w14:paraId="0D5EB727" w14:textId="77777777" w:rsidR="00967E2D" w:rsidRDefault="00000000">
      <w:pPr>
        <w:keepNext/>
        <w:spacing w:before="140" w:after="70"/>
      </w:pPr>
      <w:r>
        <w:rPr>
          <w:b/>
          <w:bCs/>
        </w:rPr>
        <w:t>Art. 15. Organizarea in siguranta a activitatii</w:t>
      </w:r>
    </w:p>
    <w:p w14:paraId="05A504C6" w14:textId="77777777" w:rsidR="00967E2D" w:rsidRDefault="00000000">
      <w:pPr>
        <w:spacing w:after="100" w:line="264" w:lineRule="auto"/>
        <w:jc w:val="both"/>
      </w:pPr>
      <w:r>
        <w:t>Antrenorii si insotitorii desemnati de Asociatie, indiferent de natura raportului juridic cu aceasta, au urmatoarele obligatii fata de sportivi:</w:t>
      </w:r>
    </w:p>
    <w:p w14:paraId="26B4DCD9" w14:textId="77777777" w:rsidR="00967E2D" w:rsidRDefault="00000000">
      <w:pPr>
        <w:spacing w:after="50" w:line="264" w:lineRule="auto"/>
        <w:ind w:left="567" w:hanging="340"/>
        <w:jc w:val="both"/>
      </w:pPr>
      <w:r>
        <w:t>a) sa verifice, inaintea fiecarui antrenament sau joc, starea suprafetei de joc, a panourilor, a cosurilor si a cailor de acces si sa nu inceapa activitatea daca exista un pericol de accidentare;</w:t>
      </w:r>
    </w:p>
    <w:p w14:paraId="03893E29" w14:textId="77777777" w:rsidR="00967E2D" w:rsidRDefault="00000000">
      <w:pPr>
        <w:spacing w:after="50" w:line="264" w:lineRule="auto"/>
        <w:ind w:left="567" w:hanging="340"/>
        <w:jc w:val="both"/>
      </w:pPr>
      <w:r>
        <w:t>b) sa verifice echipamentul sportivilor si starea acestora la inceputul activitatii si sa nu permita participarea celor care prezinta semne de boala, accidentare sau oboseala excesiva;</w:t>
      </w:r>
    </w:p>
    <w:p w14:paraId="43226FC1" w14:textId="77777777" w:rsidR="00967E2D" w:rsidRDefault="00000000">
      <w:pPr>
        <w:spacing w:after="50" w:line="264" w:lineRule="auto"/>
        <w:ind w:left="567" w:hanging="340"/>
        <w:jc w:val="both"/>
      </w:pPr>
      <w:r>
        <w:t>c) sa verifice existenta avizului medical valabil si a trusei de prim ajutor;</w:t>
      </w:r>
    </w:p>
    <w:p w14:paraId="1B26162F" w14:textId="77777777" w:rsidR="00967E2D" w:rsidRDefault="00000000">
      <w:pPr>
        <w:spacing w:after="50" w:line="264" w:lineRule="auto"/>
        <w:ind w:left="567" w:hanging="340"/>
        <w:jc w:val="both"/>
      </w:pPr>
      <w:r>
        <w:t>d) sa adapteze exercitiile varstei si nivelului de pregatire al copiilor si sa evite exercitiile cu risc ridicat;</w:t>
      </w:r>
    </w:p>
    <w:p w14:paraId="1F2DBF1A" w14:textId="77777777" w:rsidR="00967E2D" w:rsidRDefault="00000000">
      <w:pPr>
        <w:spacing w:after="50" w:line="264" w:lineRule="auto"/>
        <w:ind w:left="567" w:hanging="340"/>
        <w:jc w:val="both"/>
      </w:pPr>
      <w:r>
        <w:t>e) sa supravegheze permanent sportivii pe durata activitatii;</w:t>
      </w:r>
    </w:p>
    <w:p w14:paraId="3908FA80" w14:textId="77777777" w:rsidR="00967E2D" w:rsidRDefault="00000000">
      <w:pPr>
        <w:spacing w:after="50" w:line="264" w:lineRule="auto"/>
        <w:ind w:left="567" w:hanging="340"/>
        <w:jc w:val="both"/>
      </w:pPr>
      <w:r>
        <w:t>f) sa tina evidenta prezentei sportivilor;</w:t>
      </w:r>
    </w:p>
    <w:p w14:paraId="287EC0DD" w14:textId="77777777" w:rsidR="00967E2D" w:rsidRDefault="00000000">
      <w:pPr>
        <w:spacing w:after="50" w:line="264" w:lineRule="auto"/>
        <w:ind w:left="567" w:hanging="340"/>
        <w:jc w:val="both"/>
      </w:pPr>
      <w:r>
        <w:t>g) sa nu consume bauturi alcoolice, tutun sau alte substante interzise inainte sau in timpul activitatii.</w:t>
      </w:r>
    </w:p>
    <w:p w14:paraId="21B9B940" w14:textId="77777777" w:rsidR="00967E2D" w:rsidRDefault="00000000">
      <w:pPr>
        <w:keepNext/>
        <w:spacing w:before="140" w:after="70"/>
      </w:pPr>
      <w:r>
        <w:rPr>
          <w:b/>
          <w:bCs/>
        </w:rPr>
        <w:t>Art. 16. Protectia sportivilor minori</w:t>
      </w:r>
    </w:p>
    <w:p w14:paraId="6D04935B" w14:textId="77777777" w:rsidR="00967E2D" w:rsidRDefault="00000000">
      <w:pPr>
        <w:spacing w:after="100" w:line="264" w:lineRule="auto"/>
        <w:jc w:val="both"/>
      </w:pPr>
      <w:r>
        <w:t>Antrenorii si insotitorii au urmatoarele obligatii:</w:t>
      </w:r>
    </w:p>
    <w:p w14:paraId="6395F25B" w14:textId="77777777" w:rsidR="00967E2D" w:rsidRDefault="00000000">
      <w:pPr>
        <w:spacing w:after="50" w:line="264" w:lineRule="auto"/>
        <w:ind w:left="567" w:hanging="340"/>
        <w:jc w:val="both"/>
      </w:pPr>
      <w:r>
        <w:t>a) sa se abtina de la orice forma de violenta fizica sau verbala, abuz, discriminare ori comportament umilitor;</w:t>
      </w:r>
    </w:p>
    <w:p w14:paraId="0A7F8745" w14:textId="77777777" w:rsidR="00967E2D" w:rsidRDefault="00000000">
      <w:pPr>
        <w:spacing w:after="50" w:line="264" w:lineRule="auto"/>
        <w:ind w:left="567" w:hanging="340"/>
        <w:jc w:val="both"/>
      </w:pPr>
      <w:r>
        <w:t>b) sa limiteze contactul fizic la ceea ce este necesar pentru executia tehnica, asigurarea exercitiilor sau acordarea primului ajutor;</w:t>
      </w:r>
    </w:p>
    <w:p w14:paraId="59751F5B" w14:textId="77777777" w:rsidR="00967E2D" w:rsidRDefault="00000000">
      <w:pPr>
        <w:spacing w:after="50" w:line="264" w:lineRule="auto"/>
        <w:ind w:left="567" w:hanging="340"/>
        <w:jc w:val="both"/>
      </w:pPr>
      <w:r>
        <w:t>c) sa evite situatiile in care raman singuri cu un sportiv minor in spatii inchise, inclusiv in vestiare, cu exceptia situatiilor de urgenta;</w:t>
      </w:r>
    </w:p>
    <w:p w14:paraId="7D40D639" w14:textId="77777777" w:rsidR="00967E2D" w:rsidRDefault="00000000">
      <w:pPr>
        <w:spacing w:after="50" w:line="264" w:lineRule="auto"/>
        <w:ind w:left="567" w:hanging="340"/>
        <w:jc w:val="both"/>
      </w:pPr>
      <w:r>
        <w:t>d) sa comunice cu sportivii minori numai pe canalele stabilite de Asociatie, cu informarea parintilor;</w:t>
      </w:r>
    </w:p>
    <w:p w14:paraId="3B6745B0" w14:textId="77777777" w:rsidR="00967E2D" w:rsidRDefault="00000000">
      <w:pPr>
        <w:spacing w:after="50" w:line="264" w:lineRule="auto"/>
        <w:ind w:left="567" w:hanging="340"/>
        <w:jc w:val="both"/>
      </w:pPr>
      <w:r>
        <w:t>e) sa sesizeze autoritatile competente, potrivit Legii nr. 272/2004, republicata, si sa informeze Presedintele Asociatiei in cazul oricarei suspiciuni de abuz, neglijare sau rele tratamente asupra unui copil;</w:t>
      </w:r>
    </w:p>
    <w:p w14:paraId="03E949E2" w14:textId="77777777" w:rsidR="00967E2D" w:rsidRDefault="00000000">
      <w:pPr>
        <w:spacing w:after="50" w:line="264" w:lineRule="auto"/>
        <w:ind w:left="567" w:hanging="340"/>
        <w:jc w:val="both"/>
      </w:pPr>
      <w:r>
        <w:t>f) sa respecte confidentialitatea datelor si a imaginii sportivilor.</w:t>
      </w:r>
    </w:p>
    <w:p w14:paraId="27C40785" w14:textId="77777777" w:rsidR="00967E2D" w:rsidRDefault="00000000">
      <w:pPr>
        <w:keepNext/>
        <w:pageBreakBefore/>
        <w:spacing w:before="260" w:after="140"/>
        <w:jc w:val="center"/>
      </w:pPr>
      <w:r>
        <w:rPr>
          <w:b/>
          <w:bCs/>
          <w:sz w:val="24"/>
          <w:szCs w:val="24"/>
        </w:rPr>
        <w:lastRenderedPageBreak/>
        <w:t>V. IMAGINEA SPORTIVILOR</w:t>
      </w:r>
    </w:p>
    <w:p w14:paraId="2661376F" w14:textId="77777777" w:rsidR="00967E2D" w:rsidRDefault="00000000">
      <w:pPr>
        <w:keepNext/>
        <w:spacing w:before="140" w:after="70"/>
      </w:pPr>
      <w:r>
        <w:rPr>
          <w:b/>
          <w:bCs/>
        </w:rPr>
        <w:t>Art. 17. Drepturile asupra imaginii</w:t>
      </w:r>
    </w:p>
    <w:p w14:paraId="7A98670D" w14:textId="77777777" w:rsidR="00967E2D" w:rsidRDefault="00000000">
      <w:pPr>
        <w:spacing w:after="100" w:line="264" w:lineRule="auto"/>
        <w:jc w:val="both"/>
      </w:pPr>
      <w:r>
        <w:t>(1) Potrivit art. 45 alin. (1) lit. a) din Legea nr. 69/2000, Asociatia are exclusivitatea dreptului asupra imaginii de grup sau individuale a sportivilor sai in echipament de concurs si de reprezentare, atunci cand acestia participa la competitii in numele Asociatiei.</w:t>
      </w:r>
    </w:p>
    <w:p w14:paraId="43B653BC" w14:textId="77777777" w:rsidR="00967E2D" w:rsidRDefault="00000000">
      <w:pPr>
        <w:spacing w:after="100" w:line="264" w:lineRule="auto"/>
        <w:jc w:val="both"/>
      </w:pPr>
      <w:r>
        <w:rPr>
          <w:color w:val="000000"/>
        </w:rPr>
        <w:t>(2) Fotografierea si filmarea sportivilor minori la antrenamente, precum si utilizarea si publicarea de catre Asociatie a imaginilor lor, inclusiv a celor realizate la competitii, se fac potrivit optiunilor distincte din Anexa nr. 3. Dreptul prevazut la alin. (1) nu inlocuieste cerintele privind prelucrarea datelor cu caracter personal. Acordul poate fi retras oricand.</w:t>
      </w:r>
    </w:p>
    <w:p w14:paraId="44B7306F" w14:textId="77777777" w:rsidR="00967E2D" w:rsidRDefault="00000000">
      <w:pPr>
        <w:spacing w:after="100" w:line="264" w:lineRule="auto"/>
        <w:jc w:val="both"/>
      </w:pPr>
      <w:r>
        <w:t>(3) Antrenorii si parintii nu publica imagini ale altor sportivi minori fara acordul parintilor acestora.</w:t>
      </w:r>
    </w:p>
    <w:p w14:paraId="42C9E3B2" w14:textId="77777777" w:rsidR="00967E2D" w:rsidRDefault="00000000">
      <w:pPr>
        <w:spacing w:after="100" w:line="264" w:lineRule="auto"/>
        <w:jc w:val="both"/>
      </w:pPr>
      <w:r>
        <w:t>(4) Datele cu caracter personal se prelucreaza potrivit notei de informare din Anexa nr. 3.</w:t>
      </w:r>
    </w:p>
    <w:p w14:paraId="5631078B" w14:textId="77777777" w:rsidR="00967E2D" w:rsidRDefault="00000000">
      <w:pPr>
        <w:spacing w:before="300" w:after="60"/>
      </w:pPr>
      <w:r>
        <w:rPr>
          <w:b/>
          <w:bCs/>
        </w:rPr>
        <w:t>Presedinte,</w:t>
      </w:r>
      <w:r>
        <w:t xml:space="preserve"> Gepian Petru-Razvan</w:t>
      </w:r>
    </w:p>
    <w:sectPr w:rsidR="00967E2D">
      <w:footerReference w:type="default" r:id="rId7"/>
      <w:pgSz w:w="11906" w:h="16838"/>
      <w:pgMar w:top="709" w:right="1134" w:bottom="709" w:left="1418"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4BEDAD" w14:textId="77777777" w:rsidR="00454356" w:rsidRDefault="00454356">
      <w:r>
        <w:separator/>
      </w:r>
    </w:p>
  </w:endnote>
  <w:endnote w:type="continuationSeparator" w:id="0">
    <w:p w14:paraId="5AF4EC13" w14:textId="77777777" w:rsidR="00454356" w:rsidRDefault="004543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B794D9" w14:textId="77777777" w:rsidR="00967E2D" w:rsidRDefault="00000000">
    <w:pPr>
      <w:jc w:val="center"/>
    </w:pPr>
    <w:r>
      <w:rPr>
        <w:sz w:val="18"/>
        <w:szCs w:val="18"/>
      </w:rPr>
      <w:t xml:space="preserve">Anexa nr. 1 la ROI – ACS „Baschet Star” Oradea – pagina </w:t>
    </w:r>
    <w:r>
      <w:rPr>
        <w:sz w:val="18"/>
        <w:szCs w:val="18"/>
      </w:rPr>
      <w:fldChar w:fldCharType="begin"/>
    </w:r>
    <w:r>
      <w:rPr>
        <w:sz w:val="18"/>
        <w:szCs w:val="18"/>
      </w:rPr>
      <w:instrText>PAGE</w:instrText>
    </w:r>
    <w:r>
      <w:rPr>
        <w:sz w:val="18"/>
        <w:szCs w:val="18"/>
      </w:rPr>
      <w:fldChar w:fldCharType="separate"/>
    </w:r>
    <w:r w:rsidR="00855906">
      <w:rPr>
        <w:noProof/>
        <w:sz w:val="18"/>
        <w:szCs w:val="18"/>
      </w:rPr>
      <w:t>1</w:t>
    </w:r>
    <w:r>
      <w:rPr>
        <w:sz w:val="18"/>
        <w:szCs w:val="18"/>
      </w:rPr>
      <w:fldChar w:fldCharType="end"/>
    </w:r>
    <w:r>
      <w:rPr>
        <w:sz w:val="18"/>
        <w:szCs w:val="18"/>
      </w:rPr>
      <w:t xml:space="preserve"> din </w:t>
    </w:r>
    <w:r>
      <w:rPr>
        <w:sz w:val="18"/>
        <w:szCs w:val="18"/>
      </w:rPr>
      <w:fldChar w:fldCharType="begin"/>
    </w:r>
    <w:r>
      <w:rPr>
        <w:sz w:val="18"/>
        <w:szCs w:val="18"/>
      </w:rPr>
      <w:instrText>NUMPAGES</w:instrText>
    </w:r>
    <w:r>
      <w:rPr>
        <w:sz w:val="18"/>
        <w:szCs w:val="18"/>
      </w:rPr>
      <w:fldChar w:fldCharType="separate"/>
    </w:r>
    <w:r w:rsidR="00855906">
      <w:rPr>
        <w:noProof/>
        <w:sz w:val="18"/>
        <w:szCs w:val="18"/>
      </w:rPr>
      <w:t>2</w:t>
    </w:r>
    <w:r>
      <w:rPr>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201C7E" w14:textId="77777777" w:rsidR="00454356" w:rsidRDefault="00454356">
      <w:r>
        <w:separator/>
      </w:r>
    </w:p>
  </w:footnote>
  <w:footnote w:type="continuationSeparator" w:id="0">
    <w:p w14:paraId="216CDBF8" w14:textId="77777777" w:rsidR="00454356" w:rsidRDefault="0045435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AD3032"/>
    <w:multiLevelType w:val="hybridMultilevel"/>
    <w:tmpl w:val="5CA8FCE6"/>
    <w:lvl w:ilvl="0" w:tplc="C8BC91B0">
      <w:start w:val="1"/>
      <w:numFmt w:val="bullet"/>
      <w:lvlText w:val="●"/>
      <w:lvlJc w:val="left"/>
      <w:pPr>
        <w:ind w:left="720" w:hanging="360"/>
      </w:pPr>
    </w:lvl>
    <w:lvl w:ilvl="1" w:tplc="BB3097AE">
      <w:start w:val="1"/>
      <w:numFmt w:val="bullet"/>
      <w:lvlText w:val="○"/>
      <w:lvlJc w:val="left"/>
      <w:pPr>
        <w:ind w:left="1440" w:hanging="360"/>
      </w:pPr>
    </w:lvl>
    <w:lvl w:ilvl="2" w:tplc="59489456">
      <w:start w:val="1"/>
      <w:numFmt w:val="bullet"/>
      <w:lvlText w:val="■"/>
      <w:lvlJc w:val="left"/>
      <w:pPr>
        <w:ind w:left="2160" w:hanging="360"/>
      </w:pPr>
    </w:lvl>
    <w:lvl w:ilvl="3" w:tplc="42A66874">
      <w:start w:val="1"/>
      <w:numFmt w:val="bullet"/>
      <w:lvlText w:val="●"/>
      <w:lvlJc w:val="left"/>
      <w:pPr>
        <w:ind w:left="2880" w:hanging="360"/>
      </w:pPr>
    </w:lvl>
    <w:lvl w:ilvl="4" w:tplc="9BC20F02">
      <w:start w:val="1"/>
      <w:numFmt w:val="bullet"/>
      <w:lvlText w:val="○"/>
      <w:lvlJc w:val="left"/>
      <w:pPr>
        <w:ind w:left="3600" w:hanging="360"/>
      </w:pPr>
    </w:lvl>
    <w:lvl w:ilvl="5" w:tplc="02CA37DA">
      <w:start w:val="1"/>
      <w:numFmt w:val="bullet"/>
      <w:lvlText w:val="■"/>
      <w:lvlJc w:val="left"/>
      <w:pPr>
        <w:ind w:left="4320" w:hanging="360"/>
      </w:pPr>
    </w:lvl>
    <w:lvl w:ilvl="6" w:tplc="1678825C">
      <w:start w:val="1"/>
      <w:numFmt w:val="bullet"/>
      <w:lvlText w:val="●"/>
      <w:lvlJc w:val="left"/>
      <w:pPr>
        <w:ind w:left="5040" w:hanging="360"/>
      </w:pPr>
    </w:lvl>
    <w:lvl w:ilvl="7" w:tplc="A5D8E416">
      <w:start w:val="1"/>
      <w:numFmt w:val="bullet"/>
      <w:lvlText w:val="●"/>
      <w:lvlJc w:val="left"/>
      <w:pPr>
        <w:ind w:left="5760" w:hanging="360"/>
      </w:pPr>
    </w:lvl>
    <w:lvl w:ilvl="8" w:tplc="DC425CA4">
      <w:start w:val="1"/>
      <w:numFmt w:val="bullet"/>
      <w:lvlText w:val="●"/>
      <w:lvlJc w:val="left"/>
      <w:pPr>
        <w:ind w:left="6480" w:hanging="360"/>
      </w:pPr>
    </w:lvl>
  </w:abstractNum>
  <w:num w:numId="1" w16cid:durableId="98022861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7E2D"/>
    <w:rsid w:val="00454356"/>
    <w:rsid w:val="00855906"/>
    <w:rsid w:val="00967E2D"/>
    <w:rsid w:val="00AD42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C8C10A"/>
  <w15:docId w15:val="{CE786693-C471-44CD-BB0E-3637CA6B12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3"/>
        <w:szCs w:val="23"/>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000000"/>
      <w:sz w:val="32"/>
      <w:szCs w:val="32"/>
    </w:rPr>
  </w:style>
  <w:style w:type="paragraph" w:styleId="Heading2">
    <w:name w:val="heading 2"/>
    <w:uiPriority w:val="9"/>
    <w:semiHidden/>
    <w:unhideWhenUsed/>
    <w:qFormat/>
    <w:pPr>
      <w:outlineLvl w:val="1"/>
    </w:pPr>
    <w:rPr>
      <w:color w:val="000000"/>
      <w:sz w:val="26"/>
      <w:szCs w:val="26"/>
    </w:rPr>
  </w:style>
  <w:style w:type="paragraph" w:styleId="Heading3">
    <w:name w:val="heading 3"/>
    <w:uiPriority w:val="9"/>
    <w:semiHidden/>
    <w:unhideWhenUsed/>
    <w:qFormat/>
    <w:pPr>
      <w:outlineLvl w:val="2"/>
    </w:pPr>
    <w:rPr>
      <w:color w:val="000000"/>
      <w:sz w:val="24"/>
      <w:szCs w:val="24"/>
    </w:rPr>
  </w:style>
  <w:style w:type="paragraph" w:styleId="Heading4">
    <w:name w:val="heading 4"/>
    <w:uiPriority w:val="9"/>
    <w:semiHidden/>
    <w:unhideWhenUsed/>
    <w:qFormat/>
    <w:pPr>
      <w:outlineLvl w:val="3"/>
    </w:pPr>
    <w:rPr>
      <w:i/>
      <w:iCs/>
      <w:color w:val="000000"/>
    </w:rPr>
  </w:style>
  <w:style w:type="paragraph" w:styleId="Heading5">
    <w:name w:val="heading 5"/>
    <w:uiPriority w:val="9"/>
    <w:semiHidden/>
    <w:unhideWhenUsed/>
    <w:qFormat/>
    <w:pPr>
      <w:outlineLvl w:val="4"/>
    </w:pPr>
    <w:rPr>
      <w:color w:val="000000"/>
    </w:rPr>
  </w:style>
  <w:style w:type="paragraph" w:styleId="Heading6">
    <w:name w:val="heading 6"/>
    <w:uiPriority w:val="9"/>
    <w:semiHidden/>
    <w:unhideWhenUsed/>
    <w:qFormat/>
    <w:pPr>
      <w:outlineLvl w:val="5"/>
    </w:pPr>
    <w:rPr>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color w:val="000000"/>
      <w:sz w:val="56"/>
      <w:szCs w:val="56"/>
    </w:rPr>
  </w:style>
  <w:style w:type="paragraph" w:customStyle="1" w:styleId="Strong1">
    <w:name w:val="Strong1"/>
    <w:qFormat/>
    <w:rPr>
      <w:b/>
      <w:bCs/>
      <w:color w:val="000000"/>
    </w:rPr>
  </w:style>
  <w:style w:type="paragraph" w:styleId="ListParagraph">
    <w:name w:val="List Paragraph"/>
    <w:qFormat/>
    <w:rPr>
      <w:color w:val="000000"/>
    </w:rPr>
  </w:style>
  <w:style w:type="character" w:styleId="Hyperlink">
    <w:name w:val="Hyperlink"/>
    <w:uiPriority w:val="99"/>
    <w:unhideWhenUsed/>
    <w:rPr>
      <w:color w:val="000000"/>
      <w:u w:val="single"/>
    </w:rPr>
  </w:style>
  <w:style w:type="character" w:styleId="FootnoteReference">
    <w:name w:val="footnote reference"/>
    <w:uiPriority w:val="99"/>
    <w:semiHidden/>
    <w:unhideWhenUsed/>
    <w:rPr>
      <w:color w:val="000000"/>
      <w:vertAlign w:val="superscript"/>
    </w:rPr>
  </w:style>
  <w:style w:type="paragraph" w:styleId="FootnoteText">
    <w:name w:val="footnote text"/>
    <w:link w:val="FootnoteTextChar"/>
    <w:uiPriority w:val="99"/>
    <w:semiHidden/>
    <w:unhideWhenUsed/>
    <w:rPr>
      <w:color w:val="000000"/>
      <w:sz w:val="20"/>
      <w:szCs w:val="20"/>
    </w:rPr>
  </w:style>
  <w:style w:type="character" w:customStyle="1" w:styleId="FootnoteTextChar">
    <w:name w:val="Footnote Text Char"/>
    <w:link w:val="FootnoteText"/>
    <w:uiPriority w:val="99"/>
    <w:semiHidden/>
    <w:unhideWhenUsed/>
    <w:rPr>
      <w:color w:val="000000"/>
      <w:sz w:val="20"/>
      <w:szCs w:val="20"/>
    </w:rPr>
  </w:style>
  <w:style w:type="character" w:styleId="EndnoteReference">
    <w:name w:val="endnote reference"/>
    <w:uiPriority w:val="99"/>
    <w:semiHidden/>
    <w:unhideWhenUsed/>
    <w:rPr>
      <w:color w:val="000000"/>
      <w:vertAlign w:val="superscript"/>
    </w:rPr>
  </w:style>
  <w:style w:type="paragraph" w:styleId="EndnoteText">
    <w:name w:val="endnote text"/>
    <w:link w:val="EndnoteTextChar"/>
    <w:uiPriority w:val="99"/>
    <w:semiHidden/>
    <w:unhideWhenUsed/>
    <w:rPr>
      <w:color w:val="000000"/>
      <w:sz w:val="20"/>
      <w:szCs w:val="20"/>
    </w:rPr>
  </w:style>
  <w:style w:type="character" w:customStyle="1" w:styleId="EndnoteTextChar">
    <w:name w:val="Endnote Text Char"/>
    <w:link w:val="EndnoteText"/>
    <w:uiPriority w:val="99"/>
    <w:semiHidden/>
    <w:unhideWhenUsed/>
    <w:rPr>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1758</Words>
  <Characters>10025</Characters>
  <Application>Microsoft Office Word</Application>
  <DocSecurity>0</DocSecurity>
  <Lines>83</Lines>
  <Paragraphs>23</Paragraphs>
  <ScaleCrop>false</ScaleCrop>
  <Company/>
  <LinksUpToDate>false</LinksUpToDate>
  <CharactersWithSpaces>11760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Nico Nico</cp:lastModifiedBy>
  <cp:revision>2</cp:revision>
  <dcterms:created xsi:type="dcterms:W3CDTF">2026-10-01T07:20:00Z</dcterms:created>
  <dcterms:modified xsi:type="dcterms:W3CDTF">2026-10-01T07:20:00Z</dcterms:modified>
</cp:coreProperties>
</file>